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评标评审专家劳务报酬增值税发票开具须知</w:t>
      </w:r>
    </w:p>
    <w:p>
      <w:pPr>
        <w:spacing w:before="100" w:beforeAutospacing="1"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根据《中华人民共和国个人所得税法》规定，评标评审专家获得的劳务报酬属于个人所得税法规定的劳务报酬所得范</w:t>
      </w:r>
      <w:bookmarkStart w:id="0" w:name="_GoBack"/>
      <w:bookmarkEnd w:id="0"/>
      <w:r>
        <w:rPr>
          <w:rFonts w:hint="eastAsia" w:ascii="仿宋" w:hAnsi="仿宋" w:eastAsia="仿宋" w:cs="仿宋"/>
          <w:sz w:val="28"/>
          <w:szCs w:val="28"/>
        </w:rPr>
        <w:t>畴，应当依法纳税‌，由劳务费支付方申报劳务所得、代扣代缴个人所得税。根据《中华人民共和国发票管理办法》：所有单位和从事生产、经营活动的个人在购买商品、接受服务以及从事其他经营活动支付款项，应当向收款方取得发票。评标评审专家在评标工作完成后，有义务向劳务费支付方开具增值税发票，支付方收到发票后向专家支付劳务报酬。</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交易中心场内开展的招投标项目，在每次专家评标结束后，由交易组织人员指导专家下载电子税务局app并注册；交易组织人员告知专家填写代理机构相关信息及评标费用，待专家生成电子发票后，交易组织人员将电子发票交付代理机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交易中心场外开展的招投标项目，在每次专家评标结束后，由代理机构工作人员指导专家下载电子税务局app并注册；代理机构工作人员告知专家填写代理机构相关信息及评标费用，待专家生成电子发票后交付代理机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发票开具地址应为应税地税务局（代理机构所在）或户口所在地税务局。企业法人、超龄人员或无法通过手机开具发票的专家，应去税务局开具并及时交给交易组织人员或代理机构人员。</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发票开具的流程如下：</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1、手机安装“电子税务局”</w:t>
      </w:r>
    </w:p>
    <w:p>
      <w:pPr>
        <w:adjustRightInd w:val="0"/>
        <w:snapToGrid w:val="0"/>
        <w:spacing w:line="360" w:lineRule="auto"/>
        <w:rPr>
          <w:rFonts w:hint="eastAsia" w:ascii="仿宋" w:hAnsi="仿宋" w:eastAsia="仿宋"/>
          <w:sz w:val="28"/>
          <w:szCs w:val="28"/>
        </w:rPr>
      </w:pPr>
      <w:r>
        <w:rPr>
          <w:rFonts w:hint="eastAsia" w:ascii="仿宋" w:hAnsi="仿宋" w:eastAsia="仿宋" w:cs="仿宋"/>
          <w:sz w:val="28"/>
          <w:szCs w:val="28"/>
        </w:rPr>
        <w:t xml:space="preserve">  </w:t>
      </w:r>
      <w:r>
        <w:rPr>
          <w:rFonts w:hint="eastAsia" w:ascii="仿宋" w:hAnsi="仿宋" w:eastAsia="仿宋"/>
          <w:sz w:val="28"/>
          <w:szCs w:val="28"/>
          <w:bdr w:val="single" w:color="auto" w:sz="4" w:space="0"/>
        </w:rPr>
        <w:drawing>
          <wp:inline distT="0" distB="0" distL="114300" distR="114300">
            <wp:extent cx="2520315" cy="3959860"/>
            <wp:effectExtent l="0" t="0" r="9525" b="2540"/>
            <wp:docPr id="1" name="图片 1" descr="bac66a3e199d2db9a231a9514da1f26"/>
            <wp:cNvGraphicFramePr/>
            <a:graphic xmlns:a="http://schemas.openxmlformats.org/drawingml/2006/main">
              <a:graphicData uri="http://schemas.openxmlformats.org/drawingml/2006/picture">
                <pic:pic xmlns:pic="http://schemas.openxmlformats.org/drawingml/2006/picture">
                  <pic:nvPicPr>
                    <pic:cNvPr id="1" name="图片 1" descr="bac66a3e199d2db9a231a9514da1f26"/>
                    <pic:cNvPicPr/>
                  </pic:nvPicPr>
                  <pic:blipFill>
                    <a:blip r:embed="rId4"/>
                    <a:stretch>
                      <a:fillRect/>
                    </a:stretch>
                  </pic:blipFill>
                  <pic:spPr>
                    <a:xfrm>
                      <a:off x="0" y="0"/>
                      <a:ext cx="2520315" cy="3959860"/>
                    </a:xfrm>
                    <a:prstGeom prst="rect">
                      <a:avLst/>
                    </a:prstGeom>
                  </pic:spPr>
                </pic:pic>
              </a:graphicData>
            </a:graphic>
          </wp:inline>
        </w:drawing>
      </w:r>
    </w:p>
    <w:p>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2、完成注册</w:t>
      </w:r>
    </w:p>
    <w:p>
      <w:pPr>
        <w:adjustRightInd w:val="0"/>
        <w:snapToGrid w:val="0"/>
        <w:spacing w:line="360" w:lineRule="auto"/>
        <w:rPr>
          <w:rFonts w:hint="eastAsia" w:ascii="仿宋" w:hAnsi="仿宋" w:eastAsia="仿宋"/>
          <w:sz w:val="28"/>
          <w:szCs w:val="28"/>
          <w:bdr w:val="single" w:color="auto" w:sz="4" w:space="0"/>
        </w:rPr>
      </w:pPr>
      <w:r>
        <w:rPr>
          <w:rFonts w:hint="eastAsia" w:ascii="仿宋" w:hAnsi="仿宋" w:eastAsia="仿宋" w:cs="仿宋"/>
          <w:sz w:val="28"/>
          <w:szCs w:val="28"/>
        </w:rPr>
        <w:t xml:space="preserve">  </w:t>
      </w:r>
      <w:r>
        <w:rPr>
          <w:rFonts w:hint="eastAsia" w:ascii="仿宋" w:hAnsi="仿宋" w:eastAsia="仿宋"/>
          <w:sz w:val="28"/>
          <w:szCs w:val="28"/>
          <w:bdr w:val="single" w:color="auto" w:sz="4" w:space="0"/>
        </w:rPr>
        <w:drawing>
          <wp:inline distT="0" distB="0" distL="114300" distR="114300">
            <wp:extent cx="2520315" cy="3959860"/>
            <wp:effectExtent l="0" t="0" r="9525" b="2540"/>
            <wp:docPr id="11" name="图片 11" descr="569e278ed12457bd748be1bdceda0db"/>
            <wp:cNvGraphicFramePr/>
            <a:graphic xmlns:a="http://schemas.openxmlformats.org/drawingml/2006/main">
              <a:graphicData uri="http://schemas.openxmlformats.org/drawingml/2006/picture">
                <pic:pic xmlns:pic="http://schemas.openxmlformats.org/drawingml/2006/picture">
                  <pic:nvPicPr>
                    <pic:cNvPr id="11" name="图片 11" descr="569e278ed12457bd748be1bdceda0db"/>
                    <pic:cNvPicPr/>
                  </pic:nvPicPr>
                  <pic:blipFill>
                    <a:blip r:embed="rId5"/>
                    <a:stretch>
                      <a:fillRect/>
                    </a:stretch>
                  </pic:blipFill>
                  <pic:spPr>
                    <a:xfrm>
                      <a:off x="0" y="0"/>
                      <a:ext cx="2520315" cy="3959860"/>
                    </a:xfrm>
                    <a:prstGeom prst="rect">
                      <a:avLst/>
                    </a:prstGeom>
                  </pic:spPr>
                </pic:pic>
              </a:graphicData>
            </a:graphic>
          </wp:inline>
        </w:drawing>
      </w:r>
      <w:r>
        <w:rPr>
          <w:rFonts w:hint="eastAsia" w:ascii="仿宋" w:hAnsi="仿宋" w:eastAsia="仿宋" w:cs="仿宋"/>
          <w:sz w:val="28"/>
          <w:szCs w:val="28"/>
        </w:rPr>
        <w:t xml:space="preserve">       </w:t>
      </w:r>
      <w:r>
        <w:rPr>
          <w:rFonts w:hint="eastAsia" w:ascii="仿宋" w:hAnsi="仿宋" w:eastAsia="仿宋"/>
          <w:sz w:val="28"/>
          <w:szCs w:val="28"/>
          <w:bdr w:val="single" w:color="auto" w:sz="4" w:space="0"/>
        </w:rPr>
        <w:drawing>
          <wp:inline distT="0" distB="0" distL="114300" distR="114300">
            <wp:extent cx="2520315" cy="3959860"/>
            <wp:effectExtent l="0" t="0" r="9525" b="2540"/>
            <wp:docPr id="12" name="图片 12" descr="e6a3ad64d407856d410729889a79e12"/>
            <wp:cNvGraphicFramePr/>
            <a:graphic xmlns:a="http://schemas.openxmlformats.org/drawingml/2006/main">
              <a:graphicData uri="http://schemas.openxmlformats.org/drawingml/2006/picture">
                <pic:pic xmlns:pic="http://schemas.openxmlformats.org/drawingml/2006/picture">
                  <pic:nvPicPr>
                    <pic:cNvPr id="12" name="图片 12" descr="e6a3ad64d407856d410729889a79e12"/>
                    <pic:cNvPicPr/>
                  </pic:nvPicPr>
                  <pic:blipFill>
                    <a:blip r:embed="rId6"/>
                    <a:stretch>
                      <a:fillRect/>
                    </a:stretch>
                  </pic:blipFill>
                  <pic:spPr>
                    <a:xfrm>
                      <a:off x="0" y="0"/>
                      <a:ext cx="2520315" cy="3959860"/>
                    </a:xfrm>
                    <a:prstGeom prst="rect">
                      <a:avLst/>
                    </a:prstGeom>
                  </pic:spPr>
                </pic:pic>
              </a:graphicData>
            </a:graphic>
          </wp:inline>
        </w:drawing>
      </w:r>
    </w:p>
    <w:p>
      <w:pPr>
        <w:spacing w:before="100" w:beforeAutospacing="1"/>
        <w:jc w:val="left"/>
        <w:rPr>
          <w:rFonts w:hint="eastAsia" w:ascii="仿宋" w:hAnsi="仿宋" w:eastAsia="仿宋"/>
          <w:sz w:val="28"/>
          <w:szCs w:val="28"/>
          <w:bdr w:val="single" w:color="auto" w:sz="4" w:space="0"/>
        </w:rPr>
      </w:pPr>
      <w:r>
        <w:rPr>
          <w:rFonts w:hint="eastAsia" w:ascii="仿宋" w:hAnsi="仿宋" w:eastAsia="仿宋" w:cs="仿宋"/>
          <w:sz w:val="28"/>
          <w:szCs w:val="28"/>
        </w:rPr>
        <w:t xml:space="preserve">  </w:t>
      </w:r>
      <w:r>
        <w:rPr>
          <w:rFonts w:hint="eastAsia" w:ascii="仿宋" w:hAnsi="仿宋" w:eastAsia="仿宋"/>
          <w:sz w:val="28"/>
          <w:szCs w:val="28"/>
          <w:bdr w:val="single" w:color="auto" w:sz="4" w:space="0"/>
        </w:rPr>
        <w:drawing>
          <wp:inline distT="0" distB="0" distL="114300" distR="114300">
            <wp:extent cx="2520315" cy="3959860"/>
            <wp:effectExtent l="0" t="0" r="9525" b="2540"/>
            <wp:docPr id="8" name="图片 8" descr="589ee91ab11303fe40782ffa47cb3c2"/>
            <wp:cNvGraphicFramePr/>
            <a:graphic xmlns:a="http://schemas.openxmlformats.org/drawingml/2006/main">
              <a:graphicData uri="http://schemas.openxmlformats.org/drawingml/2006/picture">
                <pic:pic xmlns:pic="http://schemas.openxmlformats.org/drawingml/2006/picture">
                  <pic:nvPicPr>
                    <pic:cNvPr id="8" name="图片 8" descr="589ee91ab11303fe40782ffa47cb3c2"/>
                    <pic:cNvPicPr/>
                  </pic:nvPicPr>
                  <pic:blipFill>
                    <a:blip r:embed="rId7"/>
                    <a:stretch>
                      <a:fillRect/>
                    </a:stretch>
                  </pic:blipFill>
                  <pic:spPr>
                    <a:xfrm>
                      <a:off x="0" y="0"/>
                      <a:ext cx="2520315" cy="3959860"/>
                    </a:xfrm>
                    <a:prstGeom prst="rect">
                      <a:avLst/>
                    </a:prstGeom>
                  </pic:spPr>
                </pic:pic>
              </a:graphicData>
            </a:graphic>
          </wp:inline>
        </w:drawing>
      </w:r>
      <w:r>
        <w:rPr>
          <w:rFonts w:hint="eastAsia" w:ascii="仿宋" w:hAnsi="仿宋" w:eastAsia="仿宋" w:cs="仿宋"/>
          <w:sz w:val="28"/>
          <w:szCs w:val="28"/>
        </w:rPr>
        <w:t xml:space="preserve">       </w:t>
      </w:r>
      <w:r>
        <w:rPr>
          <w:rFonts w:hint="eastAsia" w:ascii="仿宋" w:hAnsi="仿宋" w:eastAsia="仿宋"/>
          <w:sz w:val="28"/>
          <w:szCs w:val="28"/>
          <w:bdr w:val="single" w:color="auto" w:sz="4" w:space="0"/>
        </w:rPr>
        <w:drawing>
          <wp:inline distT="0" distB="0" distL="114300" distR="114300">
            <wp:extent cx="2520315" cy="3959860"/>
            <wp:effectExtent l="0" t="0" r="9525" b="2540"/>
            <wp:docPr id="14" name="图片 14" descr="08e5acb556b1d0c64735bffe2d170af"/>
            <wp:cNvGraphicFramePr/>
            <a:graphic xmlns:a="http://schemas.openxmlformats.org/drawingml/2006/main">
              <a:graphicData uri="http://schemas.openxmlformats.org/drawingml/2006/picture">
                <pic:pic xmlns:pic="http://schemas.openxmlformats.org/drawingml/2006/picture">
                  <pic:nvPicPr>
                    <pic:cNvPr id="14" name="图片 14" descr="08e5acb556b1d0c64735bffe2d170af"/>
                    <pic:cNvPicPr/>
                  </pic:nvPicPr>
                  <pic:blipFill>
                    <a:blip r:embed="rId8"/>
                    <a:stretch>
                      <a:fillRect/>
                    </a:stretch>
                  </pic:blipFill>
                  <pic:spPr>
                    <a:xfrm>
                      <a:off x="0" y="0"/>
                      <a:ext cx="2520315" cy="3959860"/>
                    </a:xfrm>
                    <a:prstGeom prst="rect">
                      <a:avLst/>
                    </a:prstGeom>
                  </pic:spPr>
                </pic:pic>
              </a:graphicData>
            </a:graphic>
          </wp:inline>
        </w:drawing>
      </w:r>
    </w:p>
    <w:p>
      <w:pPr>
        <w:adjustRightInd w:val="0"/>
        <w:snapToGrid w:val="0"/>
        <w:spacing w:line="240" w:lineRule="exact"/>
        <w:rPr>
          <w:rFonts w:hint="eastAsia" w:ascii="仿宋" w:hAnsi="仿宋" w:eastAsia="仿宋"/>
          <w:sz w:val="28"/>
          <w:szCs w:val="28"/>
        </w:rPr>
      </w:pPr>
    </w:p>
    <w:p>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3、申请开票</w:t>
      </w:r>
    </w:p>
    <w:p>
      <w:pPr>
        <w:adjustRightInd w:val="0"/>
        <w:snapToGrid w:val="0"/>
        <w:spacing w:line="360" w:lineRule="auto"/>
        <w:rPr>
          <w:rFonts w:hint="eastAsia" w:ascii="仿宋" w:hAnsi="仿宋" w:eastAsia="仿宋"/>
          <w:sz w:val="28"/>
          <w:szCs w:val="28"/>
        </w:rPr>
      </w:pPr>
      <w:r>
        <w:rPr>
          <w:rFonts w:hint="eastAsia" w:ascii="仿宋" w:hAnsi="仿宋" w:eastAsia="仿宋" w:cs="仿宋"/>
          <w:sz w:val="28"/>
          <w:szCs w:val="28"/>
        </w:rPr>
        <w:t xml:space="preserve">  </w:t>
      </w:r>
      <w:r>
        <w:rPr>
          <w:rFonts w:ascii="仿宋" w:hAnsi="仿宋" w:eastAsia="仿宋"/>
          <w:sz w:val="28"/>
          <w:szCs w:val="28"/>
          <w:bdr w:val="single" w:color="auto" w:sz="4" w:space="0"/>
        </w:rPr>
        <w:drawing>
          <wp:inline distT="0" distB="0" distL="114300" distR="114300">
            <wp:extent cx="2520315" cy="3959860"/>
            <wp:effectExtent l="0" t="0" r="9525" b="2540"/>
            <wp:docPr id="15" name="图片 15" descr="1"/>
            <wp:cNvGraphicFramePr/>
            <a:graphic xmlns:a="http://schemas.openxmlformats.org/drawingml/2006/main">
              <a:graphicData uri="http://schemas.openxmlformats.org/drawingml/2006/picture">
                <pic:pic xmlns:pic="http://schemas.openxmlformats.org/drawingml/2006/picture">
                  <pic:nvPicPr>
                    <pic:cNvPr id="15" name="图片 15" descr="1"/>
                    <pic:cNvPicPr/>
                  </pic:nvPicPr>
                  <pic:blipFill>
                    <a:blip r:embed="rId9"/>
                    <a:stretch>
                      <a:fillRect/>
                    </a:stretch>
                  </pic:blipFill>
                  <pic:spPr>
                    <a:xfrm>
                      <a:off x="0" y="0"/>
                      <a:ext cx="2520315" cy="3959860"/>
                    </a:xfrm>
                    <a:prstGeom prst="rect">
                      <a:avLst/>
                    </a:prstGeom>
                  </pic:spPr>
                </pic:pic>
              </a:graphicData>
            </a:graphic>
          </wp:inline>
        </w:drawing>
      </w:r>
      <w:r>
        <w:rPr>
          <w:rFonts w:hint="eastAsia" w:ascii="仿宋" w:hAnsi="仿宋" w:eastAsia="仿宋"/>
          <w:sz w:val="28"/>
          <w:szCs w:val="28"/>
        </w:rPr>
        <w:t xml:space="preserve">       </w:t>
      </w:r>
      <w:r>
        <w:rPr>
          <w:rFonts w:ascii="仿宋" w:hAnsi="仿宋" w:eastAsia="仿宋"/>
          <w:sz w:val="28"/>
          <w:szCs w:val="28"/>
          <w:bdr w:val="single" w:color="auto" w:sz="4" w:space="0"/>
        </w:rPr>
        <w:drawing>
          <wp:inline distT="0" distB="0" distL="114300" distR="114300">
            <wp:extent cx="2520315" cy="3959860"/>
            <wp:effectExtent l="0" t="0" r="9525" b="2540"/>
            <wp:docPr id="16" name="图片 16" descr="2"/>
            <wp:cNvGraphicFramePr/>
            <a:graphic xmlns:a="http://schemas.openxmlformats.org/drawingml/2006/main">
              <a:graphicData uri="http://schemas.openxmlformats.org/drawingml/2006/picture">
                <pic:pic xmlns:pic="http://schemas.openxmlformats.org/drawingml/2006/picture">
                  <pic:nvPicPr>
                    <pic:cNvPr id="16" name="图片 16" descr="2"/>
                    <pic:cNvPicPr/>
                  </pic:nvPicPr>
                  <pic:blipFill>
                    <a:blip r:embed="rId10"/>
                    <a:stretch>
                      <a:fillRect/>
                    </a:stretch>
                  </pic:blipFill>
                  <pic:spPr>
                    <a:xfrm>
                      <a:off x="0" y="0"/>
                      <a:ext cx="2520315" cy="3959860"/>
                    </a:xfrm>
                    <a:prstGeom prst="rect">
                      <a:avLst/>
                    </a:prstGeom>
                  </pic:spPr>
                </pic:pic>
              </a:graphicData>
            </a:graphic>
          </wp:inline>
        </w:drawing>
      </w:r>
    </w:p>
    <w:p>
      <w:pPr>
        <w:adjustRightInd w:val="0"/>
        <w:snapToGrid w:val="0"/>
        <w:spacing w:line="360" w:lineRule="auto"/>
        <w:jc w:val="left"/>
        <w:rPr>
          <w:rFonts w:hint="eastAsia" w:ascii="仿宋" w:hAnsi="仿宋" w:eastAsia="仿宋"/>
          <w:sz w:val="28"/>
          <w:szCs w:val="28"/>
          <w:bdr w:val="single" w:color="auto" w:sz="4" w:space="0"/>
        </w:rPr>
      </w:pPr>
    </w:p>
    <w:p>
      <w:pPr>
        <w:adjustRightInd w:val="0"/>
        <w:snapToGrid w:val="0"/>
        <w:spacing w:line="360" w:lineRule="auto"/>
        <w:rPr>
          <w:rFonts w:hint="eastAsia" w:ascii="仿宋" w:hAnsi="仿宋" w:eastAsia="仿宋"/>
          <w:sz w:val="28"/>
          <w:szCs w:val="28"/>
          <w:bdr w:val="single" w:color="auto" w:sz="4" w:space="0"/>
        </w:rPr>
      </w:pPr>
      <w:r>
        <w:rPr>
          <w:rFonts w:hint="eastAsia" w:ascii="仿宋" w:hAnsi="仿宋" w:eastAsia="仿宋" w:cs="仿宋"/>
          <w:sz w:val="28"/>
          <w:szCs w:val="28"/>
        </w:rPr>
        <w:t xml:space="preserve">  </w:t>
      </w:r>
      <w:r>
        <w:rPr>
          <w:rFonts w:hint="eastAsia" w:ascii="仿宋" w:hAnsi="仿宋" w:eastAsia="仿宋"/>
          <w:sz w:val="28"/>
          <w:szCs w:val="28"/>
          <w:bdr w:val="single" w:color="auto" w:sz="4" w:space="0"/>
        </w:rPr>
        <w:drawing>
          <wp:inline distT="0" distB="0" distL="114300" distR="114300">
            <wp:extent cx="2520315" cy="3959860"/>
            <wp:effectExtent l="0" t="0" r="9525" b="2540"/>
            <wp:docPr id="17" name="图片 17" descr="3"/>
            <wp:cNvGraphicFramePr/>
            <a:graphic xmlns:a="http://schemas.openxmlformats.org/drawingml/2006/main">
              <a:graphicData uri="http://schemas.openxmlformats.org/drawingml/2006/picture">
                <pic:pic xmlns:pic="http://schemas.openxmlformats.org/drawingml/2006/picture">
                  <pic:nvPicPr>
                    <pic:cNvPr id="17" name="图片 17" descr="3"/>
                    <pic:cNvPicPr/>
                  </pic:nvPicPr>
                  <pic:blipFill>
                    <a:blip r:embed="rId11"/>
                    <a:stretch>
                      <a:fillRect/>
                    </a:stretch>
                  </pic:blipFill>
                  <pic:spPr>
                    <a:xfrm>
                      <a:off x="0" y="0"/>
                      <a:ext cx="2520315" cy="3959860"/>
                    </a:xfrm>
                    <a:prstGeom prst="rect">
                      <a:avLst/>
                    </a:prstGeom>
                  </pic:spPr>
                </pic:pic>
              </a:graphicData>
            </a:graphic>
          </wp:inline>
        </w:drawing>
      </w:r>
      <w:r>
        <w:rPr>
          <w:rFonts w:hint="eastAsia" w:ascii="仿宋" w:hAnsi="仿宋" w:eastAsia="仿宋" w:cs="仿宋"/>
          <w:sz w:val="28"/>
          <w:szCs w:val="28"/>
        </w:rPr>
        <w:t xml:space="preserve">       </w:t>
      </w:r>
      <w:r>
        <w:rPr>
          <w:rFonts w:ascii="仿宋" w:hAnsi="仿宋" w:eastAsia="仿宋"/>
          <w:sz w:val="28"/>
          <w:szCs w:val="28"/>
          <w:bdr w:val="single" w:color="auto" w:sz="4" w:space="0"/>
        </w:rPr>
        <w:drawing>
          <wp:inline distT="0" distB="0" distL="114300" distR="114300">
            <wp:extent cx="2520315" cy="3959860"/>
            <wp:effectExtent l="0" t="0" r="9525" b="2540"/>
            <wp:docPr id="19" name="图片 19" descr="4"/>
            <wp:cNvGraphicFramePr/>
            <a:graphic xmlns:a="http://schemas.openxmlformats.org/drawingml/2006/main">
              <a:graphicData uri="http://schemas.openxmlformats.org/drawingml/2006/picture">
                <pic:pic xmlns:pic="http://schemas.openxmlformats.org/drawingml/2006/picture">
                  <pic:nvPicPr>
                    <pic:cNvPr id="19" name="图片 19" descr="4"/>
                    <pic:cNvPicPr/>
                  </pic:nvPicPr>
                  <pic:blipFill>
                    <a:blip r:embed="rId12"/>
                    <a:stretch>
                      <a:fillRect/>
                    </a:stretch>
                  </pic:blipFill>
                  <pic:spPr>
                    <a:xfrm>
                      <a:off x="0" y="0"/>
                      <a:ext cx="2520315" cy="3959860"/>
                    </a:xfrm>
                    <a:prstGeom prst="rect">
                      <a:avLst/>
                    </a:prstGeom>
                  </pic:spPr>
                </pic:pic>
              </a:graphicData>
            </a:graphic>
          </wp:inline>
        </w:drawing>
      </w:r>
    </w:p>
    <w:p>
      <w:pPr>
        <w:spacing w:before="100" w:beforeAutospacing="1"/>
        <w:jc w:val="left"/>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sz w:val="28"/>
          <w:szCs w:val="28"/>
          <w:bdr w:val="single" w:color="auto" w:sz="4" w:space="0"/>
        </w:rPr>
        <w:drawing>
          <wp:inline distT="0" distB="0" distL="114300" distR="114300">
            <wp:extent cx="2520315" cy="3959860"/>
            <wp:effectExtent l="0" t="0" r="9525" b="2540"/>
            <wp:docPr id="20" name="图片 20" descr="5"/>
            <wp:cNvGraphicFramePr/>
            <a:graphic xmlns:a="http://schemas.openxmlformats.org/drawingml/2006/main">
              <a:graphicData uri="http://schemas.openxmlformats.org/drawingml/2006/picture">
                <pic:pic xmlns:pic="http://schemas.openxmlformats.org/drawingml/2006/picture">
                  <pic:nvPicPr>
                    <pic:cNvPr id="20" name="图片 20" descr="5"/>
                    <pic:cNvPicPr/>
                  </pic:nvPicPr>
                  <pic:blipFill>
                    <a:blip r:embed="rId13"/>
                    <a:stretch>
                      <a:fillRect/>
                    </a:stretch>
                  </pic:blipFill>
                  <pic:spPr>
                    <a:xfrm>
                      <a:off x="0" y="0"/>
                      <a:ext cx="2520315" cy="3959860"/>
                    </a:xfrm>
                    <a:prstGeom prst="rect">
                      <a:avLst/>
                    </a:prstGeom>
                  </pic:spPr>
                </pic:pic>
              </a:graphicData>
            </a:graphic>
          </wp:inline>
        </w:drawing>
      </w:r>
      <w:r>
        <w:rPr>
          <w:rFonts w:hint="eastAsia" w:ascii="仿宋" w:hAnsi="仿宋" w:eastAsia="仿宋" w:cs="仿宋"/>
          <w:sz w:val="28"/>
          <w:szCs w:val="28"/>
        </w:rPr>
        <w:t xml:space="preserve">       </w:t>
      </w:r>
      <w:r>
        <w:rPr>
          <w:rFonts w:hint="eastAsia" w:ascii="仿宋" w:hAnsi="仿宋" w:eastAsia="仿宋"/>
          <w:sz w:val="28"/>
          <w:szCs w:val="28"/>
          <w:bdr w:val="single" w:color="auto" w:sz="4" w:space="0"/>
        </w:rPr>
        <w:drawing>
          <wp:inline distT="0" distB="0" distL="114300" distR="114300">
            <wp:extent cx="2520315" cy="3959860"/>
            <wp:effectExtent l="0" t="0" r="9525" b="2540"/>
            <wp:docPr id="2" name="图片 2" descr="f8bad34eb38d99dfd365fe045e3a89a副本"/>
            <wp:cNvGraphicFramePr/>
            <a:graphic xmlns:a="http://schemas.openxmlformats.org/drawingml/2006/main">
              <a:graphicData uri="http://schemas.openxmlformats.org/drawingml/2006/picture">
                <pic:pic xmlns:pic="http://schemas.openxmlformats.org/drawingml/2006/picture">
                  <pic:nvPicPr>
                    <pic:cNvPr id="2" name="图片 2" descr="f8bad34eb38d99dfd365fe045e3a89a副本"/>
                    <pic:cNvPicPr/>
                  </pic:nvPicPr>
                  <pic:blipFill>
                    <a:blip r:embed="rId14"/>
                    <a:stretch>
                      <a:fillRect/>
                    </a:stretch>
                  </pic:blipFill>
                  <pic:spPr>
                    <a:xfrm>
                      <a:off x="0" y="0"/>
                      <a:ext cx="2520315" cy="3959860"/>
                    </a:xfrm>
                    <a:prstGeom prst="rect">
                      <a:avLst/>
                    </a:prstGeom>
                  </pic:spPr>
                </pic:pic>
              </a:graphicData>
            </a:graphic>
          </wp:inline>
        </w:drawing>
      </w:r>
    </w:p>
    <w:p>
      <w:pPr>
        <w:spacing w:before="100" w:beforeAutospacing="1"/>
        <w:ind w:firstLine="560" w:firstLineChars="200"/>
        <w:jc w:val="left"/>
        <w:rPr>
          <w:rFonts w:hint="eastAsia" w:ascii="仿宋" w:hAnsi="仿宋" w:eastAsia="仿宋"/>
          <w:sz w:val="28"/>
          <w:szCs w:val="28"/>
          <w:bdr w:val="single" w:color="auto" w:sz="4" w:space="0"/>
        </w:rPr>
      </w:pPr>
      <w:r>
        <w:rPr>
          <w:rFonts w:hint="eastAsia" w:ascii="仿宋" w:hAnsi="仿宋" w:eastAsia="仿宋"/>
          <w:sz w:val="28"/>
          <w:szCs w:val="28"/>
        </w:rPr>
        <w:t>4、电子发票开具后在预览页面点击“...”可选择下载发票或分享，点击下载发票可得到电子发票PDF文件，点击分享</w:t>
      </w:r>
      <w:r>
        <w:rPr>
          <w:rFonts w:hint="eastAsia" w:ascii="仿宋" w:hAnsi="仿宋" w:eastAsia="仿宋" w:cs="仿宋"/>
          <w:sz w:val="28"/>
          <w:szCs w:val="28"/>
        </w:rPr>
        <w:t>可生成电子发票二维码。</w:t>
      </w:r>
    </w:p>
    <w:p>
      <w:pPr>
        <w:spacing w:before="100" w:beforeAutospacing="1"/>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sz w:val="28"/>
          <w:szCs w:val="28"/>
          <w:bdr w:val="single" w:color="auto" w:sz="4" w:space="0"/>
        </w:rPr>
        <w:drawing>
          <wp:inline distT="0" distB="0" distL="114300" distR="114300">
            <wp:extent cx="2520315" cy="3959860"/>
            <wp:effectExtent l="0" t="0" r="9525" b="2540"/>
            <wp:docPr id="3" name="图片 3" descr="b8361f96fb15e45e14fcfe9e9ccedc0"/>
            <wp:cNvGraphicFramePr/>
            <a:graphic xmlns:a="http://schemas.openxmlformats.org/drawingml/2006/main">
              <a:graphicData uri="http://schemas.openxmlformats.org/drawingml/2006/picture">
                <pic:pic xmlns:pic="http://schemas.openxmlformats.org/drawingml/2006/picture">
                  <pic:nvPicPr>
                    <pic:cNvPr id="3" name="图片 3" descr="b8361f96fb15e45e14fcfe9e9ccedc0"/>
                    <pic:cNvPicPr/>
                  </pic:nvPicPr>
                  <pic:blipFill>
                    <a:blip r:embed="rId15"/>
                    <a:stretch>
                      <a:fillRect/>
                    </a:stretch>
                  </pic:blipFill>
                  <pic:spPr>
                    <a:xfrm>
                      <a:off x="0" y="0"/>
                      <a:ext cx="2520315" cy="3959860"/>
                    </a:xfrm>
                    <a:prstGeom prst="rect">
                      <a:avLst/>
                    </a:prstGeom>
                  </pic:spPr>
                </pic:pic>
              </a:graphicData>
            </a:graphic>
          </wp:inline>
        </w:drawing>
      </w:r>
      <w:r>
        <w:rPr>
          <w:rFonts w:hint="eastAsia" w:ascii="仿宋" w:hAnsi="仿宋" w:eastAsia="仿宋" w:cs="仿宋"/>
          <w:sz w:val="28"/>
          <w:szCs w:val="28"/>
        </w:rPr>
        <w:t xml:space="preserve">       </w:t>
      </w:r>
      <w:r>
        <w:rPr>
          <w:rFonts w:ascii="仿宋" w:hAnsi="仿宋" w:eastAsia="仿宋"/>
          <w:sz w:val="28"/>
          <w:szCs w:val="28"/>
          <w:bdr w:val="single" w:color="auto" w:sz="4" w:space="0"/>
        </w:rPr>
        <w:drawing>
          <wp:inline distT="0" distB="0" distL="114300" distR="114300">
            <wp:extent cx="2520315" cy="3959860"/>
            <wp:effectExtent l="0" t="0" r="9525" b="2540"/>
            <wp:docPr id="5" name="图片 5" descr="57c23264e1ea18ea2304eb764948225副本"/>
            <wp:cNvGraphicFramePr/>
            <a:graphic xmlns:a="http://schemas.openxmlformats.org/drawingml/2006/main">
              <a:graphicData uri="http://schemas.openxmlformats.org/drawingml/2006/picture">
                <pic:pic xmlns:pic="http://schemas.openxmlformats.org/drawingml/2006/picture">
                  <pic:nvPicPr>
                    <pic:cNvPr id="5" name="图片 5" descr="57c23264e1ea18ea2304eb764948225副本"/>
                    <pic:cNvPicPr/>
                  </pic:nvPicPr>
                  <pic:blipFill>
                    <a:blip r:embed="rId16"/>
                    <a:stretch>
                      <a:fillRect/>
                    </a:stretch>
                  </pic:blipFill>
                  <pic:spPr>
                    <a:xfrm>
                      <a:off x="0" y="0"/>
                      <a:ext cx="2520315" cy="3959860"/>
                    </a:xfrm>
                    <a:prstGeom prst="rect">
                      <a:avLst/>
                    </a:prstGeom>
                  </pic:spPr>
                </pic:pic>
              </a:graphicData>
            </a:graphic>
          </wp:inline>
        </w:drawing>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33"/>
    <w:rsid w:val="000422C9"/>
    <w:rsid w:val="00043992"/>
    <w:rsid w:val="00087BCF"/>
    <w:rsid w:val="001012E3"/>
    <w:rsid w:val="00283466"/>
    <w:rsid w:val="002B0BDC"/>
    <w:rsid w:val="004E07B9"/>
    <w:rsid w:val="004F1333"/>
    <w:rsid w:val="00604ACE"/>
    <w:rsid w:val="00813ABF"/>
    <w:rsid w:val="008E0074"/>
    <w:rsid w:val="00A73D20"/>
    <w:rsid w:val="00B96C71"/>
    <w:rsid w:val="00BE0DE4"/>
    <w:rsid w:val="00C53B88"/>
    <w:rsid w:val="00CB5FEA"/>
    <w:rsid w:val="00DF5812"/>
    <w:rsid w:val="00E93796"/>
    <w:rsid w:val="00EF1326"/>
    <w:rsid w:val="00F06781"/>
    <w:rsid w:val="00F51576"/>
    <w:rsid w:val="00FF59C3"/>
    <w:rsid w:val="0AFB1F4A"/>
    <w:rsid w:val="18933B33"/>
    <w:rsid w:val="2F357D6C"/>
    <w:rsid w:val="54F93FD0"/>
    <w:rsid w:val="55C01E8A"/>
    <w:rsid w:val="734A480A"/>
    <w:rsid w:val="75630023"/>
    <w:rsid w:val="F769F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kern w:val="2"/>
      <w:sz w:val="18"/>
      <w:szCs w:val="18"/>
    </w:rPr>
  </w:style>
  <w:style w:type="character" w:customStyle="1" w:styleId="36">
    <w:name w:val="页脚 字符"/>
    <w:basedOn w:val="16"/>
    <w:link w:val="11"/>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105</Words>
  <Characters>602</Characters>
  <Lines>5</Lines>
  <Paragraphs>1</Paragraphs>
  <TotalTime>11</TotalTime>
  <ScaleCrop>false</ScaleCrop>
  <LinksUpToDate>false</LinksUpToDate>
  <CharactersWithSpaces>706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2025-04-02T16:58:00Z</dcterms:created>
  <dc:creator>18537361@qq.com</dc:creator>
  <cp:lastModifiedBy>guest</cp:lastModifiedBy>
  <dcterms:modified xsi:type="dcterms:W3CDTF">2025-04-08T14:34:20Z</dcterms:modified>
  <dc:title>评标评审专家劳务报酬增值税发票开具须知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eyJoZGlkIjoiYjFlNWE4MmJkZDM1OTBjNjQ4OTlkMmU5OWFlNGM3NmYiLCJ1c2VySWQiOiIzNjg0NjMyMjIifQ==</vt:lpwstr>
  </property>
  <property fmtid="{D5CDD505-2E9C-101B-9397-08002B2CF9AE}" pid="3" name="KSOProductBuildVer">
    <vt:lpwstr>2052-11.8.2.10422</vt:lpwstr>
  </property>
  <property fmtid="{D5CDD505-2E9C-101B-9397-08002B2CF9AE}" pid="4" name="ICV">
    <vt:lpwstr>105114238C834C54940600837E04B7C3_13</vt:lpwstr>
  </property>
</Properties>
</file>